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3C6" w:rsidRPr="00916C22" w:rsidRDefault="00E353C6" w:rsidP="00E353C6">
      <w:pPr>
        <w:jc w:val="center"/>
        <w:rPr>
          <w:rFonts w:asciiTheme="minorHAnsi" w:hAnsiTheme="minorHAnsi" w:cstheme="minorHAnsi"/>
          <w:b/>
          <w:lang w:val="ro-RO"/>
        </w:rPr>
      </w:pPr>
      <w:r>
        <w:rPr>
          <w:rFonts w:asciiTheme="minorHAnsi" w:hAnsiTheme="minorHAnsi" w:cstheme="minorHAnsi"/>
          <w:b/>
          <w:lang w:val="ro-RO"/>
        </w:rPr>
        <w:t>Formular de depunere a ofertei pentru</w:t>
      </w:r>
    </w:p>
    <w:p w:rsidR="00E353C6" w:rsidRPr="00916C22" w:rsidRDefault="00E353C6" w:rsidP="00E353C6">
      <w:pPr>
        <w:jc w:val="center"/>
        <w:rPr>
          <w:rFonts w:asciiTheme="minorHAnsi" w:hAnsiTheme="minorHAnsi" w:cstheme="minorHAnsi"/>
          <w:b/>
          <w:lang w:val="ro-RO"/>
        </w:rPr>
      </w:pPr>
      <w:r>
        <w:rPr>
          <w:rFonts w:asciiTheme="minorHAnsi" w:hAnsiTheme="minorHAnsi" w:cstheme="minorHAnsi"/>
          <w:b/>
          <w:lang w:val="ro-RO"/>
        </w:rPr>
        <w:t>c</w:t>
      </w:r>
      <w:r w:rsidRPr="00916C22">
        <w:rPr>
          <w:rFonts w:asciiTheme="minorHAnsi" w:hAnsiTheme="minorHAnsi" w:cstheme="minorHAnsi"/>
          <w:b/>
          <w:lang w:val="ro-RO"/>
        </w:rPr>
        <w:t>hirie spațiu cu destinație oficiu</w:t>
      </w:r>
    </w:p>
    <w:p w:rsidR="00E353C6" w:rsidRDefault="00E353C6" w:rsidP="00E353C6">
      <w:p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Prin prezenta, </w:t>
      </w:r>
      <w:r w:rsidRPr="00E353C6">
        <w:rPr>
          <w:rFonts w:asciiTheme="minorHAnsi" w:hAnsiTheme="minorHAnsi" w:cstheme="minorHAnsi"/>
          <w:highlight w:val="yellow"/>
          <w:lang w:val="ro-RO"/>
        </w:rPr>
        <w:t>____________________________(nume</w:t>
      </w:r>
      <w:r>
        <w:rPr>
          <w:rFonts w:asciiTheme="minorHAnsi" w:hAnsiTheme="minorHAnsi" w:cstheme="minorHAnsi"/>
          <w:highlight w:val="yellow"/>
          <w:lang w:val="ro-RO"/>
        </w:rPr>
        <w:t>,</w:t>
      </w:r>
      <w:r w:rsidRPr="00E353C6">
        <w:rPr>
          <w:rFonts w:asciiTheme="minorHAnsi" w:hAnsiTheme="minorHAnsi" w:cstheme="minorHAnsi"/>
          <w:highlight w:val="yellow"/>
          <w:lang w:val="ro-RO"/>
        </w:rPr>
        <w:t xml:space="preserve"> prenume </w:t>
      </w:r>
      <w:r>
        <w:rPr>
          <w:rFonts w:asciiTheme="minorHAnsi" w:hAnsiTheme="minorHAnsi" w:cstheme="minorHAnsi"/>
          <w:highlight w:val="yellow"/>
          <w:lang w:val="ro-RO"/>
        </w:rPr>
        <w:t xml:space="preserve">persoană fizică </w:t>
      </w:r>
      <w:r w:rsidRPr="00E353C6">
        <w:rPr>
          <w:rFonts w:asciiTheme="minorHAnsi" w:hAnsiTheme="minorHAnsi" w:cstheme="minorHAnsi"/>
          <w:highlight w:val="yellow"/>
          <w:lang w:val="ro-RO"/>
        </w:rPr>
        <w:t>sau denumire agent economic)</w:t>
      </w:r>
      <w:r>
        <w:rPr>
          <w:rFonts w:asciiTheme="minorHAnsi" w:hAnsiTheme="minorHAnsi" w:cstheme="minorHAnsi"/>
          <w:lang w:val="ro-RO"/>
        </w:rPr>
        <w:t xml:space="preserve"> cu drept </w:t>
      </w:r>
      <w:r w:rsidRPr="00E353C6">
        <w:rPr>
          <w:rFonts w:asciiTheme="minorHAnsi" w:hAnsiTheme="minorHAnsi" w:cstheme="minorHAnsi"/>
          <w:highlight w:val="yellow"/>
          <w:lang w:val="ro-RO"/>
        </w:rPr>
        <w:t>de _________________ (proprietar, agent imobiliar, etc, a se șterge ce nu este aplicabil)</w:t>
      </w:r>
      <w:r>
        <w:rPr>
          <w:rFonts w:asciiTheme="minorHAnsi" w:hAnsiTheme="minorHAnsi" w:cstheme="minorHAnsi"/>
          <w:lang w:val="ro-RO"/>
        </w:rPr>
        <w:t xml:space="preserve"> propun spre chirie oficiul </w:t>
      </w:r>
      <w:r w:rsidR="007020D4">
        <w:rPr>
          <w:rFonts w:asciiTheme="minorHAnsi" w:hAnsiTheme="minorHAnsi" w:cstheme="minorHAnsi"/>
          <w:lang w:val="ro-RO"/>
        </w:rPr>
        <w:t xml:space="preserve">situat pe adresa </w:t>
      </w:r>
      <w:r w:rsidR="007020D4" w:rsidRPr="007020D4">
        <w:rPr>
          <w:rFonts w:asciiTheme="minorHAnsi" w:hAnsiTheme="minorHAnsi" w:cstheme="minorHAnsi"/>
          <w:highlight w:val="yellow"/>
          <w:lang w:val="ro-RO"/>
        </w:rPr>
        <w:t>_________________________</w:t>
      </w:r>
      <w:r w:rsidR="007020D4">
        <w:rPr>
          <w:rFonts w:asciiTheme="minorHAnsi" w:hAnsiTheme="minorHAnsi" w:cstheme="minorHAnsi"/>
          <w:lang w:val="ro-RO"/>
        </w:rPr>
        <w:t xml:space="preserve"> </w:t>
      </w:r>
      <w:r>
        <w:rPr>
          <w:rFonts w:asciiTheme="minorHAnsi" w:hAnsiTheme="minorHAnsi" w:cstheme="minorHAnsi"/>
          <w:lang w:val="ro-RO"/>
        </w:rPr>
        <w:t>cu următoarele caracteristici tehnice și ofertă de preț:</w:t>
      </w:r>
    </w:p>
    <w:p w:rsidR="00E353C6" w:rsidRPr="00E353C6" w:rsidRDefault="00E353C6" w:rsidP="00E353C6">
      <w:pPr>
        <w:rPr>
          <w:rFonts w:asciiTheme="minorHAnsi" w:hAnsiTheme="minorHAnsi" w:cstheme="minorHAnsi"/>
          <w:b/>
          <w:lang w:val="ro-RO"/>
        </w:rPr>
      </w:pPr>
      <w:r w:rsidRPr="00E353C6">
        <w:rPr>
          <w:rFonts w:asciiTheme="minorHAnsi" w:hAnsiTheme="minorHAnsi" w:cstheme="minorHAnsi"/>
          <w:b/>
          <w:lang w:val="ro-RO"/>
        </w:rPr>
        <w:t>Tabelul 1: Oferta de preț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3802"/>
        <w:gridCol w:w="1605"/>
        <w:gridCol w:w="2028"/>
        <w:gridCol w:w="2028"/>
      </w:tblGrid>
      <w:tr w:rsidR="00E353C6" w:rsidTr="00E353C6">
        <w:trPr>
          <w:trHeight w:val="1707"/>
        </w:trPr>
        <w:tc>
          <w:tcPr>
            <w:tcW w:w="3802" w:type="dxa"/>
          </w:tcPr>
          <w:p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Descrierea serviciilor</w:t>
            </w:r>
          </w:p>
        </w:tc>
        <w:tc>
          <w:tcPr>
            <w:tcW w:w="1605" w:type="dxa"/>
          </w:tcPr>
          <w:p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Cantitatea, m2</w:t>
            </w:r>
          </w:p>
        </w:tc>
        <w:tc>
          <w:tcPr>
            <w:tcW w:w="2028" w:type="dxa"/>
          </w:tcPr>
          <w:p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Preț unitar net per m2, inclusiv valuta</w:t>
            </w:r>
          </w:p>
        </w:tc>
        <w:tc>
          <w:tcPr>
            <w:tcW w:w="2028" w:type="dxa"/>
          </w:tcPr>
          <w:p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Preț total net pentru toată suprafața propusă, inclusiv valuta</w:t>
            </w:r>
          </w:p>
        </w:tc>
      </w:tr>
      <w:tr w:rsidR="00E353C6" w:rsidTr="00E353C6">
        <w:trPr>
          <w:trHeight w:val="1073"/>
        </w:trPr>
        <w:tc>
          <w:tcPr>
            <w:tcW w:w="3802" w:type="dxa"/>
          </w:tcPr>
          <w:p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Chirie spațiu cu destinație oficiu în corespundere cu detaliile tehnice indicate în tabelul 2</w:t>
            </w:r>
          </w:p>
        </w:tc>
        <w:tc>
          <w:tcPr>
            <w:tcW w:w="1605" w:type="dxa"/>
          </w:tcPr>
          <w:p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2028" w:type="dxa"/>
          </w:tcPr>
          <w:p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2028" w:type="dxa"/>
          </w:tcPr>
          <w:p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:rsidR="00E353C6" w:rsidRDefault="00E353C6" w:rsidP="00E353C6">
      <w:pPr>
        <w:rPr>
          <w:rFonts w:asciiTheme="minorHAnsi" w:hAnsiTheme="minorHAnsi" w:cstheme="minorHAnsi"/>
          <w:lang w:val="ro-RO"/>
        </w:rPr>
      </w:pPr>
    </w:p>
    <w:p w:rsidR="00E353C6" w:rsidRPr="00E353C6" w:rsidRDefault="00E353C6" w:rsidP="00E353C6">
      <w:pPr>
        <w:rPr>
          <w:rFonts w:asciiTheme="minorHAnsi" w:hAnsiTheme="minorHAnsi" w:cstheme="minorHAnsi"/>
          <w:b/>
          <w:lang w:val="ro-RO"/>
        </w:rPr>
      </w:pPr>
      <w:r w:rsidRPr="00E353C6">
        <w:rPr>
          <w:rFonts w:asciiTheme="minorHAnsi" w:hAnsiTheme="minorHAnsi" w:cstheme="minorHAnsi"/>
          <w:b/>
          <w:lang w:val="ro-RO"/>
        </w:rPr>
        <w:t>Tabelul 2: Aderarea la cerințele tehnice solicitate prin cererea de ofertă</w:t>
      </w:r>
    </w:p>
    <w:p w:rsidR="00E353C6" w:rsidRPr="00916C22" w:rsidRDefault="00E353C6" w:rsidP="00E353C6">
      <w:pPr>
        <w:rPr>
          <w:rFonts w:asciiTheme="minorHAnsi" w:hAnsiTheme="minorHAnsi" w:cs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2074"/>
        <w:gridCol w:w="3802"/>
        <w:gridCol w:w="2906"/>
      </w:tblGrid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16C22">
              <w:rPr>
                <w:rFonts w:asciiTheme="minorHAnsi" w:hAnsiTheme="minorHAnsi" w:cstheme="minorHAnsi"/>
                <w:b/>
                <w:lang w:val="ro-RO"/>
              </w:rPr>
              <w:t>Nr.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16C22">
              <w:rPr>
                <w:rFonts w:asciiTheme="minorHAnsi" w:hAnsiTheme="minorHAnsi" w:cstheme="minorHAnsi"/>
                <w:b/>
                <w:lang w:val="ro-RO"/>
              </w:rPr>
              <w:t>Criterii tehnice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16C22">
              <w:rPr>
                <w:rFonts w:asciiTheme="minorHAnsi" w:hAnsiTheme="minorHAnsi" w:cstheme="minorHAnsi"/>
                <w:b/>
                <w:lang w:val="ro-RO"/>
              </w:rPr>
              <w:t>Descriere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>
              <w:rPr>
                <w:rFonts w:asciiTheme="minorHAnsi" w:hAnsiTheme="minorHAnsi" w:cstheme="minorHAnsi"/>
                <w:b/>
                <w:lang w:val="ro-RO"/>
              </w:rPr>
              <w:t>Specificațiile tehnice ale imobilului oferit spre chirie inclusiv comentariile ofertantului</w:t>
            </w: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1.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Suprafață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Spațiul oferit spre chirie trebuie să aibă între 150 – 260 m2. Spațiu de lucru suficient pentru cel puțin 10 birouri și o sală de ședințe.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2.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Localizarea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Chișinău, sectorul Centru, în perimetrul străzilor Alexandru cel Bun – Mateevici și Bulgară – Toma Ciorbă</w:t>
            </w:r>
            <w:r>
              <w:rPr>
                <w:rFonts w:asciiTheme="minorHAnsi" w:hAnsiTheme="minorHAnsi" w:cstheme="minorHAnsi"/>
                <w:lang w:val="ro-RO"/>
              </w:rPr>
              <w:t>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3.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Compartimentarea și amenajarea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 xml:space="preserve">Oficiul propus spre chirie trebuie să fie compartimentat în 3-4 încăperi destinate birourilor plus a sală de ședințe, 2-3 băi și o bucătărie mică. Sala de ședințe trebuie să poată acomoda cel puțin 10 persoane. Este de preferat ca spațiul propus spre chirie să nu conțină mobilier și să nu </w:t>
            </w:r>
            <w:r w:rsidRPr="00916C22">
              <w:rPr>
                <w:rFonts w:asciiTheme="minorHAnsi" w:hAnsiTheme="minorHAnsi" w:cstheme="minorHAnsi"/>
                <w:lang w:val="ro-RO"/>
              </w:rPr>
              <w:lastRenderedPageBreak/>
              <w:t>necesite reparații cosmetice sau capitale.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4.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Luminozitatea, aerul condiționat și încălzirea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Oficiul trebuie să aibă instalat sistem de încălzire (propriu sau care permite controlarea temperaturii independent de restul clădirii) precum și sistem de condiționare a aerului pentru fiecare birou. Spațiul trebuie să fie bine iluminat atât în mod natural precum și artificial.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5.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Comunicații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 xml:space="preserve">Oficiul propus spre chirie trebuie să permită conexiunea </w:t>
            </w:r>
            <w:r>
              <w:rPr>
                <w:rFonts w:asciiTheme="minorHAnsi" w:hAnsiTheme="minorHAnsi" w:cstheme="minorHAnsi"/>
                <w:lang w:val="ro-RO"/>
              </w:rPr>
              <w:t>i</w:t>
            </w:r>
            <w:r w:rsidRPr="00916C22">
              <w:rPr>
                <w:rFonts w:asciiTheme="minorHAnsi" w:hAnsiTheme="minorHAnsi" w:cstheme="minorHAnsi"/>
                <w:lang w:val="ro-RO"/>
              </w:rPr>
              <w:t xml:space="preserve">nternet și </w:t>
            </w:r>
            <w:r>
              <w:rPr>
                <w:rFonts w:asciiTheme="minorHAnsi" w:hAnsiTheme="minorHAnsi" w:cstheme="minorHAnsi"/>
                <w:lang w:val="ro-RO"/>
              </w:rPr>
              <w:t>t</w:t>
            </w:r>
            <w:r w:rsidRPr="00916C22">
              <w:rPr>
                <w:rFonts w:asciiTheme="minorHAnsi" w:hAnsiTheme="minorHAnsi" w:cstheme="minorHAnsi"/>
                <w:lang w:val="ro-RO"/>
              </w:rPr>
              <w:t xml:space="preserve">elefonie de la Starnet. 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6.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Accesul în clădire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Spațiul propus spre chirie trebuie să aibă intrare separată pe ca</w:t>
            </w:r>
            <w:r w:rsidR="00166372">
              <w:rPr>
                <w:rFonts w:asciiTheme="minorHAnsi" w:hAnsiTheme="minorHAnsi" w:cstheme="minorHAnsi"/>
                <w:lang w:val="ro-RO"/>
              </w:rPr>
              <w:t>re nu o vor folosi alte persoane</w:t>
            </w:r>
            <w:bookmarkStart w:id="0" w:name="_GoBack"/>
            <w:bookmarkEnd w:id="0"/>
            <w:r w:rsidRPr="00916C22">
              <w:rPr>
                <w:rFonts w:asciiTheme="minorHAnsi" w:hAnsiTheme="minorHAnsi" w:cstheme="minorHAnsi"/>
                <w:lang w:val="ro-RO"/>
              </w:rPr>
              <w:t>. Ușa de intrare trebuie să permită instalarea sistemul de restricționare a accesului. Se va acorda preferință intrării amenajate pentru persoane care se deplasează cu căruciorul.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7.</w:t>
            </w:r>
          </w:p>
        </w:tc>
        <w:tc>
          <w:tcPr>
            <w:tcW w:w="2074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Parcarea</w:t>
            </w:r>
          </w:p>
        </w:tc>
        <w:tc>
          <w:tcPr>
            <w:tcW w:w="3802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16C22">
              <w:rPr>
                <w:rFonts w:asciiTheme="minorHAnsi" w:hAnsiTheme="minorHAnsi" w:cstheme="minorHAnsi"/>
                <w:lang w:val="ro-RO"/>
              </w:rPr>
              <w:t>Cel puțin 6 locuri de parcare incluse fie disponibile în mod liber în apropiere.</w:t>
            </w:r>
          </w:p>
        </w:tc>
        <w:tc>
          <w:tcPr>
            <w:tcW w:w="2906" w:type="dxa"/>
          </w:tcPr>
          <w:p w:rsidR="00E353C6" w:rsidRPr="00916C22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353C6" w:rsidRPr="00916C22" w:rsidTr="00E353C6">
        <w:tc>
          <w:tcPr>
            <w:tcW w:w="568" w:type="dxa"/>
          </w:tcPr>
          <w:p w:rsidR="00E353C6" w:rsidRPr="009E58EA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E58EA">
              <w:rPr>
                <w:rFonts w:asciiTheme="minorHAnsi" w:hAnsiTheme="minorHAnsi" w:cstheme="minorHAnsi"/>
                <w:lang w:val="ro-RO"/>
              </w:rPr>
              <w:t>8.</w:t>
            </w:r>
          </w:p>
        </w:tc>
        <w:tc>
          <w:tcPr>
            <w:tcW w:w="2074" w:type="dxa"/>
          </w:tcPr>
          <w:p w:rsidR="00E353C6" w:rsidRPr="009E58EA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E58EA">
              <w:rPr>
                <w:rFonts w:asciiTheme="minorHAnsi" w:hAnsiTheme="minorHAnsi" w:cstheme="minorHAnsi"/>
                <w:lang w:val="ro-RO"/>
              </w:rPr>
              <w:t>Disponibilitatea și durata contractului de chirie</w:t>
            </w:r>
          </w:p>
        </w:tc>
        <w:tc>
          <w:tcPr>
            <w:tcW w:w="3802" w:type="dxa"/>
          </w:tcPr>
          <w:p w:rsidR="00E353C6" w:rsidRPr="009E58EA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E58EA">
              <w:rPr>
                <w:rFonts w:asciiTheme="minorHAnsi" w:hAnsiTheme="minorHAnsi" w:cstheme="minorHAnsi"/>
                <w:lang w:val="ro-RO"/>
              </w:rPr>
              <w:t>Spațiul trebuie să fie disponibil incepând cu 1 mai 2021 pentru o perioadă minima de 24 luni cu posibilitatea de a extinde termenul de chirie după această data.</w:t>
            </w:r>
          </w:p>
        </w:tc>
        <w:tc>
          <w:tcPr>
            <w:tcW w:w="2906" w:type="dxa"/>
          </w:tcPr>
          <w:p w:rsidR="00E353C6" w:rsidRPr="009E58EA" w:rsidRDefault="00E353C6" w:rsidP="009E58EA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:rsidR="00B92953" w:rsidRDefault="00166372"/>
    <w:p w:rsidR="00E353C6" w:rsidRDefault="00E353C6"/>
    <w:p w:rsidR="00E353C6" w:rsidRDefault="00E353C6"/>
    <w:p w:rsidR="00E353C6" w:rsidRDefault="00E353C6">
      <w:pPr>
        <w:rPr>
          <w:b/>
        </w:rPr>
      </w:pPr>
      <w:r w:rsidRPr="00E353C6">
        <w:rPr>
          <w:b/>
        </w:rPr>
        <w:t>Data                                                                                                                      Semnătura</w:t>
      </w:r>
    </w:p>
    <w:p w:rsidR="007020D4" w:rsidRDefault="007020D4">
      <w:pPr>
        <w:rPr>
          <w:b/>
        </w:rPr>
      </w:pPr>
    </w:p>
    <w:p w:rsidR="007020D4" w:rsidRDefault="007020D4">
      <w:pPr>
        <w:rPr>
          <w:b/>
        </w:rPr>
      </w:pPr>
      <w:r>
        <w:rPr>
          <w:b/>
        </w:rPr>
        <w:t>Date de contact ale ofertantului:</w:t>
      </w:r>
    </w:p>
    <w:p w:rsidR="007020D4" w:rsidRPr="007020D4" w:rsidRDefault="007020D4">
      <w:r w:rsidRPr="007020D4">
        <w:t>Telefon:</w:t>
      </w:r>
    </w:p>
    <w:p w:rsidR="007020D4" w:rsidRPr="007020D4" w:rsidRDefault="007020D4">
      <w:r w:rsidRPr="007020D4">
        <w:t xml:space="preserve">Adresă: </w:t>
      </w:r>
    </w:p>
    <w:sectPr w:rsidR="007020D4" w:rsidRPr="0070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C6"/>
    <w:rsid w:val="00166372"/>
    <w:rsid w:val="00173F23"/>
    <w:rsid w:val="004E2FC8"/>
    <w:rsid w:val="007020D4"/>
    <w:rsid w:val="00AA35BB"/>
    <w:rsid w:val="00E353C6"/>
    <w:rsid w:val="00EE3B09"/>
    <w:rsid w:val="00EF2B98"/>
    <w:rsid w:val="00F2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2960B-C8B5-427A-ABAA-B42C1BCB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53C6"/>
    <w:pPr>
      <w:spacing w:after="12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53C6"/>
    <w:pPr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table" w:styleId="TableGrid">
    <w:name w:val="Table Grid"/>
    <w:basedOn w:val="TableNormal"/>
    <w:uiPriority w:val="59"/>
    <w:rsid w:val="00E353C6"/>
    <w:pPr>
      <w:spacing w:after="0" w:line="240" w:lineRule="auto"/>
    </w:pPr>
    <w:rPr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Admin</cp:lastModifiedBy>
  <cp:revision>4</cp:revision>
  <dcterms:created xsi:type="dcterms:W3CDTF">2021-03-11T11:24:00Z</dcterms:created>
  <dcterms:modified xsi:type="dcterms:W3CDTF">2021-03-11T13:47:00Z</dcterms:modified>
</cp:coreProperties>
</file>